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31EBB7E" w14:paraId="7219DF52" wp14:textId="72C759D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31EBB7E" w:rsidR="031EBB7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FR"/>
        </w:rPr>
        <w:t>ANALYSE GRAMMATICALE : FONCTION DES MOTS DANS UNE PHRASE – LES BASES.</w:t>
      </w:r>
    </w:p>
    <w:p xmlns:wp14="http://schemas.microsoft.com/office/word/2010/wordml" w:rsidP="031EBB7E" w14:paraId="00CD2A91" wp14:textId="255E448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xmlns:wp14="http://schemas.microsoft.com/office/word/2010/wordml" w:rsidP="031EBB7E" w14:paraId="31F2BE6C" wp14:textId="2C99784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«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Le professeur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donnera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un stylo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de couleur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à l’élève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demain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dans la classe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 »</w:t>
      </w:r>
    </w:p>
    <w:p xmlns:wp14="http://schemas.microsoft.com/office/word/2010/wordml" w:rsidP="031EBB7E" w14:paraId="3528B428" wp14:textId="24B5188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Cette phrase est composée de MOTS. Ces mots ont DEUX caractéristiques :</w:t>
      </w:r>
    </w:p>
    <w:p xmlns:wp14="http://schemas.microsoft.com/office/word/2010/wordml" w:rsidP="031EBB7E" w14:paraId="700B9F1D" wp14:textId="42E7EB7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Une NATURE.</w:t>
      </w:r>
    </w:p>
    <w:p xmlns:wp14="http://schemas.microsoft.com/office/word/2010/wordml" w:rsidP="031EBB7E" w14:paraId="58F52CEE" wp14:textId="704C7FF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Une FONCTION.</w:t>
      </w:r>
    </w:p>
    <w:p xmlns:wp14="http://schemas.microsoft.com/office/word/2010/wordml" w:rsidP="031EBB7E" w14:paraId="124C6837" wp14:textId="44B2FCE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La NATURE d’un mot est ce qu’il est dans l’absolu – Nom, Pronom, Déterminant, etc…</w:t>
      </w:r>
    </w:p>
    <w:p xmlns:wp14="http://schemas.microsoft.com/office/word/2010/wordml" w:rsidP="031EBB7E" w14:paraId="0C3C8EE3" wp14:textId="2BAC563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La FONCTION d’un mot est le rôle que celui-ci joue dans la phrase dans laquelle il se trouve – Sujet, Complément d’Objet Direct, Complément d’Objet Indirect, etc…</w:t>
      </w:r>
    </w:p>
    <w:p xmlns:wp14="http://schemas.microsoft.com/office/word/2010/wordml" w:rsidP="031EBB7E" w14:paraId="1689924F" wp14:textId="2922766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Dans cette leçon, nous nous intéresserons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la FONCTION des mots, et, plus précisément, aux quatre fonctions suivantes :</w:t>
      </w:r>
    </w:p>
    <w:p xmlns:wp14="http://schemas.microsoft.com/office/word/2010/wordml" w:rsidP="031EBB7E" w14:paraId="247CFA69" wp14:textId="2814198E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 xml:space="preserve"> Verbe</w:t>
      </w:r>
    </w:p>
    <w:p xmlns:wp14="http://schemas.microsoft.com/office/word/2010/wordml" w:rsidP="031EBB7E" w14:paraId="77E04EFE" wp14:textId="1AF8ECEC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r-FR"/>
        </w:rPr>
        <w:t xml:space="preserve"> Sujet</w:t>
      </w:r>
    </w:p>
    <w:p xmlns:wp14="http://schemas.microsoft.com/office/word/2010/wordml" w:rsidP="031EBB7E" w14:paraId="369A7149" wp14:textId="064A021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2D050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0AD47" w:themeColor="accent6" w:themeTint="FF" w:themeShade="FF"/>
          <w:sz w:val="22"/>
          <w:szCs w:val="22"/>
          <w:lang w:val="fr-FR"/>
        </w:rPr>
        <w:t>Complément d’Objet Direct (COD)</w:t>
      </w:r>
    </w:p>
    <w:p xmlns:wp14="http://schemas.microsoft.com/office/word/2010/wordml" w:rsidP="031EBB7E" w14:paraId="2EEDDC6F" wp14:textId="6914E1E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030A0"/>
          <w:sz w:val="22"/>
          <w:szCs w:val="22"/>
          <w:lang w:val="fr-FR"/>
        </w:rPr>
        <w:t xml:space="preserve"> Complément d’Objet Indirect (COI)</w:t>
      </w:r>
    </w:p>
    <w:p xmlns:wp14="http://schemas.microsoft.com/office/word/2010/wordml" w:rsidP="031EBB7E" w14:paraId="583BBB05" wp14:textId="59A8149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C00"/>
          <w:sz w:val="22"/>
          <w:szCs w:val="22"/>
          <w:lang w:val="fr-FR"/>
        </w:rPr>
        <w:t xml:space="preserve"> Complément Circonstanciel de Temps (CCt)</w:t>
      </w:r>
    </w:p>
    <w:p xmlns:wp14="http://schemas.microsoft.com/office/word/2010/wordml" w:rsidP="031EBB7E" w14:paraId="028B6DE1" wp14:textId="46098840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fr-FR"/>
        </w:rPr>
        <w:t xml:space="preserve"> Complément Circonstanciel de Lieu</w:t>
      </w:r>
    </w:p>
    <w:p xmlns:wp14="http://schemas.microsoft.com/office/word/2010/wordml" w:rsidP="031EBB7E" w14:paraId="4D3A4F5C" wp14:textId="1AF9FA88">
      <w:pPr>
        <w:pStyle w:val="ListParagraph"/>
        <w:numPr>
          <w:ilvl w:val="0"/>
          <w:numId w:val="1"/>
        </w:numPr>
        <w:spacing w:after="160" w:line="259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Le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93300"/>
          <w:sz w:val="22"/>
          <w:szCs w:val="22"/>
          <w:lang w:val="fr-FR"/>
        </w:rPr>
        <w:t>Complément du Nom</w:t>
      </w:r>
    </w:p>
    <w:p xmlns:wp14="http://schemas.microsoft.com/office/word/2010/wordml" w:rsidP="031EBB7E" w14:paraId="3B438E0D" wp14:textId="3C287DD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93300"/>
          <w:sz w:val="22"/>
          <w:szCs w:val="22"/>
          <w:lang w:val="fr-FR"/>
        </w:rPr>
      </w:pPr>
    </w:p>
    <w:p xmlns:wp14="http://schemas.microsoft.com/office/word/2010/wordml" w:rsidP="031EBB7E" w14:paraId="3E177933" wp14:textId="4E85765E">
      <w:pPr>
        <w:pStyle w:val="ListParagraph"/>
        <w:numPr>
          <w:ilvl w:val="0"/>
          <w:numId w:val="8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Le Verbe</w:t>
      </w:r>
    </w:p>
    <w:p xmlns:wp14="http://schemas.microsoft.com/office/word/2010/wordml" w:rsidP="031EBB7E" w14:paraId="7308F2EE" wp14:textId="0BDC083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Pour trouver le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verbe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, il suffit de trouver le mot qui décrit l’action qui se passe – on peut aussi se contenter de trouver le mot qui est conjugué !</w:t>
      </w:r>
    </w:p>
    <w:p xmlns:wp14="http://schemas.microsoft.com/office/word/2010/wordml" w:rsidP="031EBB7E" w14:paraId="6C72E7E7" wp14:textId="5386A1B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2.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r-FR"/>
        </w:rPr>
        <w:t>Le Sujet</w:t>
      </w:r>
    </w:p>
    <w:p xmlns:wp14="http://schemas.microsoft.com/office/word/2010/wordml" w:rsidP="031EBB7E" w14:paraId="47ADB669" wp14:textId="34DECFE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Le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r-FR"/>
        </w:rPr>
        <w:t>Sujet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est le (ou les) mot(s) qui désigne(nt) l’auteur de cette action. Pour trouver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r-FR"/>
        </w:rPr>
        <w:t>le suje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t, on pose la question « qui ? » avant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le verbe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031EBB7E" w14:paraId="6756704C" wp14:textId="11E710F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9966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3.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9966"/>
          <w:sz w:val="22"/>
          <w:szCs w:val="22"/>
          <w:lang w:val="fr-FR"/>
        </w:rPr>
        <w:t>Le COD</w:t>
      </w:r>
    </w:p>
    <w:p xmlns:wp14="http://schemas.microsoft.com/office/word/2010/wordml" w:rsidP="031EBB7E" w14:paraId="34B35D98" wp14:textId="4BB0698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9966"/>
          <w:sz w:val="22"/>
          <w:szCs w:val="22"/>
          <w:lang w:val="fr-FR"/>
        </w:rPr>
        <w:t xml:space="preserve"> COD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désigne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’ «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objet » de l’action – c’est-à-dire, le(s) mot(s) qui « subit » l’action. Pour trouver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9966"/>
          <w:sz w:val="22"/>
          <w:szCs w:val="22"/>
          <w:lang w:val="fr-FR"/>
        </w:rPr>
        <w:t>le COD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on pose la question « qui ? » ou « quoi ? » après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le verbe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031EBB7E" w14:paraId="164478CA" wp14:textId="566D135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0080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4.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0080"/>
          <w:sz w:val="22"/>
          <w:szCs w:val="22"/>
          <w:lang w:val="fr-FR"/>
        </w:rPr>
        <w:t>Le COI</w:t>
      </w:r>
    </w:p>
    <w:p xmlns:wp14="http://schemas.microsoft.com/office/word/2010/wordml" w:rsidP="031EBB7E" w14:paraId="6FA31334" wp14:textId="4B2ED57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Le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0080"/>
          <w:sz w:val="22"/>
          <w:szCs w:val="22"/>
          <w:lang w:val="fr-FR"/>
        </w:rPr>
        <w:t>COI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désigne </w:t>
      </w:r>
      <w:proofErr w:type="gramStart"/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l’ «</w:t>
      </w:r>
      <w:proofErr w:type="gramEnd"/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objet » INDIRECT de l’action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– c’est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-à-dire, le(s) mot(s) qui « subit » l’action de manière INDIRECTE. Pour trouver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0080"/>
          <w:sz w:val="22"/>
          <w:szCs w:val="22"/>
          <w:lang w:val="fr-FR"/>
        </w:rPr>
        <w:t xml:space="preserve"> le COI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on pose la question « a qui » / « à quoi » / « de qui » / « de quoi » après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le verbe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031EBB7E" w14:paraId="6B11141A" wp14:textId="13B6994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031EBB7E" w14:paraId="1231A7EE" wp14:textId="1E6CCEE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031EBB7E" w14:paraId="25D4AD9D" wp14:textId="1284E25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031EBB7E" w14:paraId="0FF1606D" wp14:textId="19CA390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230B847E" w14:paraId="56F9B8AE" wp14:textId="7474FC9C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C00"/>
          <w:sz w:val="22"/>
          <w:szCs w:val="22"/>
          <w:lang w:val="en-GB"/>
        </w:rPr>
      </w:pP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5. Le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C00"/>
          <w:sz w:val="22"/>
          <w:szCs w:val="22"/>
          <w:lang w:val="fr-FR"/>
        </w:rPr>
        <w:t xml:space="preserve"> Complément Circonstanciel de Temps</w:t>
      </w:r>
    </w:p>
    <w:p xmlns:wp14="http://schemas.microsoft.com/office/word/2010/wordml" w:rsidP="031EBB7E" w14:paraId="39B719A3" wp14:textId="0BBCE66D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Le </w:t>
      </w:r>
      <w:proofErr w:type="spellStart"/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CCt</w:t>
      </w:r>
      <w:proofErr w:type="spellEnd"/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est le (ou les) mot(s) qui désigne(nt) le moment où, ou la période durant laquelle, l’action se déroule. Pour trouver le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Complément Circonstanciel de Temps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on pose la question « quand ? » après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le verbe.</w:t>
      </w:r>
    </w:p>
    <w:p xmlns:wp14="http://schemas.microsoft.com/office/word/2010/wordml" w:rsidP="031EBB7E" w14:paraId="095E881A" wp14:textId="21197EB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6. Le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fr-FR"/>
        </w:rPr>
        <w:t xml:space="preserve"> Complément Circonstanciel de Lieu</w:t>
      </w:r>
    </w:p>
    <w:p xmlns:wp14="http://schemas.microsoft.com/office/word/2010/wordml" w:rsidP="031EBB7E" w14:paraId="27246B58" wp14:textId="4192385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Le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fr-FR"/>
        </w:rPr>
        <w:t>Complément Circonstanciel de Lieu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est le (ou les) mot(s) qui désigne(nt) le lieu où l’action se déroule. Pour trouver le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fr-FR"/>
        </w:rPr>
        <w:t>Complément Circonstanciel de Lieu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on pose la question « où ? » après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l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 xml:space="preserve"> verbe.</w:t>
      </w:r>
    </w:p>
    <w:p xmlns:wp14="http://schemas.microsoft.com/office/word/2010/wordml" w:rsidP="031EBB7E" w14:paraId="342F796E" wp14:textId="2B2C425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93300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7. Le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93300"/>
          <w:sz w:val="22"/>
          <w:szCs w:val="22"/>
          <w:lang w:val="fr-FR"/>
        </w:rPr>
        <w:t>Complément du Nom</w:t>
      </w:r>
    </w:p>
    <w:p xmlns:wp14="http://schemas.microsoft.com/office/word/2010/wordml" w:rsidP="031EBB7E" w14:paraId="446CC040" wp14:textId="7CBEF8E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Le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93300"/>
          <w:sz w:val="22"/>
          <w:szCs w:val="22"/>
          <w:lang w:val="fr-FR"/>
        </w:rPr>
        <w:t>Complément du Nom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33C0B" w:themeColor="accent2" w:themeTint="FF" w:themeShade="80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désigne un NOM, GROUPE NOMINAL, INFINITIF ou ADVERBE qui sert à qualifier un AUTRE nom. Un adjectif NE PEUT PAS être un </w:t>
      </w:r>
      <w:proofErr w:type="spellStart"/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CdN</w:t>
      </w:r>
      <w:proofErr w:type="spellEnd"/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. Pour trouver un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33C0B" w:themeColor="accent2" w:themeTint="FF" w:themeShade="80"/>
          <w:sz w:val="22"/>
          <w:szCs w:val="22"/>
          <w:lang w:val="fr-FR"/>
        </w:rPr>
        <w:t>Complément du Nom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, on pose la question « de qui ? » / « de quoi ?» / « à qui ? » / « à quoi ? » après un NOM.</w:t>
      </w:r>
    </w:p>
    <w:p xmlns:wp14="http://schemas.microsoft.com/office/word/2010/wordml" w:rsidP="230B847E" w14:paraId="5778A342" wp14:textId="37790D1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Revoyons maintenant notre exemple :</w:t>
      </w:r>
    </w:p>
    <w:p xmlns:wp14="http://schemas.microsoft.com/office/word/2010/wordml" w:rsidP="031EBB7E" w14:paraId="77AD902D" wp14:textId="0EC9273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«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r-FR"/>
        </w:rPr>
        <w:t xml:space="preserve"> Le professeur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donnera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9966"/>
          <w:sz w:val="22"/>
          <w:szCs w:val="22"/>
          <w:lang w:val="fr-FR"/>
        </w:rPr>
        <w:t>un stylo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93300"/>
          <w:sz w:val="22"/>
          <w:szCs w:val="22"/>
          <w:lang w:val="fr-FR"/>
        </w:rPr>
        <w:t>de couleur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0080"/>
          <w:sz w:val="22"/>
          <w:szCs w:val="22"/>
          <w:lang w:val="fr-FR"/>
        </w:rPr>
        <w:t>à l’élève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C00"/>
          <w:sz w:val="22"/>
          <w:szCs w:val="22"/>
          <w:lang w:val="fr-FR"/>
        </w:rPr>
        <w:t>demain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fr-FR"/>
        </w:rPr>
        <w:t>dans la classe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 »</w:t>
      </w:r>
    </w:p>
    <w:p xmlns:wp14="http://schemas.microsoft.com/office/word/2010/wordml" w:rsidP="031EBB7E" w14:paraId="503BDCC2" wp14:textId="130A1C5D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Le verbe est «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donne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».</w:t>
      </w:r>
    </w:p>
    <w:p xmlns:wp14="http://schemas.microsoft.com/office/word/2010/wordml" w:rsidP="031EBB7E" w14:paraId="12EEFE09" wp14:textId="61141245">
      <w:pPr>
        <w:pStyle w:val="ListParagraph"/>
        <w:numPr>
          <w:ilvl w:val="1"/>
          <w:numId w:val="6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Pour trouver le sujet, on pose la question « qui ? » avant le verbe : «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r-FR"/>
        </w:rPr>
        <w:t>QUI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proofErr w:type="gramStart"/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donne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»</w:t>
      </w:r>
      <w:proofErr w:type="gramEnd"/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?   </w:t>
      </w:r>
    </w:p>
    <w:p xmlns:wp14="http://schemas.microsoft.com/office/word/2010/wordml" w:rsidP="031EBB7E" w14:paraId="0DF21489" wp14:textId="627DA3C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   =&gt; «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r-FR"/>
        </w:rPr>
        <w:t>Le professeur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»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 xml:space="preserve"> donne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: «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r-FR"/>
        </w:rPr>
        <w:t>Le professeur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» est le sujet.</w:t>
      </w:r>
    </w:p>
    <w:p xmlns:wp14="http://schemas.microsoft.com/office/word/2010/wordml" w:rsidP="031EBB7E" w14:paraId="2279152E" wp14:textId="5A41AF0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      3. Pour trouver le COD, on pose la question « qui ? » ou « quoi ? » après le verbe : «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r-FR"/>
        </w:rPr>
        <w:t>Le professeur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donne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9966"/>
          <w:sz w:val="22"/>
          <w:szCs w:val="22"/>
          <w:lang w:val="fr-FR"/>
        </w:rPr>
        <w:t>QUOI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» ?</w:t>
      </w:r>
    </w:p>
    <w:p xmlns:wp14="http://schemas.microsoft.com/office/word/2010/wordml" w:rsidP="031EBB7E" w14:paraId="50CD8806" wp14:textId="3C37617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  =&gt;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r-FR"/>
        </w:rPr>
        <w:t>Le professeur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donne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«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9966"/>
          <w:sz w:val="22"/>
          <w:szCs w:val="22"/>
          <w:lang w:val="fr-FR"/>
        </w:rPr>
        <w:t>un stylo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» : «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9966"/>
          <w:sz w:val="22"/>
          <w:szCs w:val="22"/>
          <w:lang w:val="fr-FR"/>
        </w:rPr>
        <w:t>un stylo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» est le COD.</w:t>
      </w:r>
    </w:p>
    <w:p xmlns:wp14="http://schemas.microsoft.com/office/word/2010/wordml" w:rsidP="031EBB7E" w14:paraId="52661564" wp14:textId="7BD52FF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      4. Pour trouver le COI, on pose la question « a qui » / « à quoi » / « de qui » / « de quoi » après le verbe : «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r-FR"/>
        </w:rPr>
        <w:t>Le professeur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donne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0080"/>
          <w:sz w:val="22"/>
          <w:szCs w:val="22"/>
          <w:lang w:val="fr-FR"/>
        </w:rPr>
        <w:t>A QUI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? »</w:t>
      </w:r>
    </w:p>
    <w:p xmlns:wp14="http://schemas.microsoft.com/office/word/2010/wordml" w:rsidP="031EBB7E" w14:paraId="6DC640F6" wp14:textId="2ED52D7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  =&gt;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fr-FR"/>
        </w:rPr>
        <w:t>Le professeur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donne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« 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0080"/>
          <w:sz w:val="22"/>
          <w:szCs w:val="22"/>
          <w:lang w:val="fr-FR"/>
        </w:rPr>
        <w:t xml:space="preserve">à </w:t>
      </w:r>
      <w:proofErr w:type="gramStart"/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0080"/>
          <w:sz w:val="22"/>
          <w:szCs w:val="22"/>
          <w:lang w:val="fr-FR"/>
        </w:rPr>
        <w:t>l’élève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»</w:t>
      </w:r>
      <w:proofErr w:type="gramEnd"/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: «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0080"/>
          <w:sz w:val="22"/>
          <w:szCs w:val="22"/>
          <w:lang w:val="fr-FR"/>
        </w:rPr>
        <w:t xml:space="preserve"> à l’élève</w:t>
      </w:r>
      <w:r w:rsidRPr="031EBB7E" w:rsidR="031EBB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» est le COI.</w:t>
      </w:r>
    </w:p>
    <w:p xmlns:wp14="http://schemas.microsoft.com/office/word/2010/wordml" w:rsidP="4CEC1243" w14:paraId="0313628F" wp14:textId="26608C82">
      <w:pPr>
        <w:pStyle w:val="Normal"/>
        <w:spacing w:after="160" w:line="259" w:lineRule="auto"/>
        <w:ind w:left="72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5. Pour trouver le </w:t>
      </w:r>
      <w:proofErr w:type="spellStart"/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C00"/>
          <w:sz w:val="22"/>
          <w:szCs w:val="22"/>
          <w:lang w:val="fr-FR"/>
        </w:rPr>
        <w:t>CdT</w:t>
      </w:r>
      <w:proofErr w:type="spellEnd"/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on pose la question « </w:t>
      </w:r>
      <w:proofErr w:type="gramStart"/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quand  ?</w:t>
      </w:r>
      <w:proofErr w:type="gramEnd"/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» après le 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verbe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: le professeur 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donnera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QUAND ? » </w:t>
      </w:r>
    </w:p>
    <w:p xmlns:wp14="http://schemas.microsoft.com/office/word/2010/wordml" w:rsidP="4CEC1243" w14:paraId="6F204A60" wp14:textId="646B0A2B">
      <w:pPr>
        <w:pStyle w:val="Normal"/>
        <w:spacing w:after="160" w:line="259" w:lineRule="auto"/>
        <w:ind w:left="72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=&gt; Le professeur 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donnera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« 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C00"/>
          <w:sz w:val="22"/>
          <w:szCs w:val="22"/>
          <w:lang w:val="fr-FR"/>
        </w:rPr>
        <w:t xml:space="preserve">demain 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» : « 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C00"/>
          <w:sz w:val="22"/>
          <w:szCs w:val="22"/>
          <w:lang w:val="fr-FR"/>
        </w:rPr>
        <w:t xml:space="preserve">demain 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» est le </w:t>
      </w:r>
      <w:proofErr w:type="spellStart"/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CdT</w:t>
      </w:r>
      <w:proofErr w:type="spellEnd"/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230B847E" w14:paraId="5CA570F6" wp14:textId="60C2D4E1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      6. Pour trouver le 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99999"/>
          <w:sz w:val="22"/>
          <w:szCs w:val="22"/>
          <w:lang w:val="fr-FR"/>
        </w:rPr>
        <w:t>CdL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, on pose la question « où?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» après le 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verbe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:  le professeur 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donnera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fr-FR"/>
        </w:rPr>
        <w:t xml:space="preserve">OÙ? » </w:t>
      </w:r>
    </w:p>
    <w:p xmlns:wp14="http://schemas.microsoft.com/office/word/2010/wordml" w:rsidP="4CEC1243" w14:paraId="6DD50291" wp14:textId="6EB0242A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</w:t>
      </w:r>
      <w:r>
        <w:tab/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=&gt; Le professeur 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donnera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« 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99999"/>
          <w:sz w:val="22"/>
          <w:szCs w:val="22"/>
          <w:lang w:val="fr-FR"/>
        </w:rPr>
        <w:t>dans la clas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fr-FR"/>
        </w:rPr>
        <w:t>s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fr-FR"/>
        </w:rPr>
        <w:t>e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» : « 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99999"/>
          <w:sz w:val="22"/>
          <w:szCs w:val="22"/>
          <w:lang w:val="fr-FR"/>
        </w:rPr>
        <w:t>dans la classe</w:t>
      </w:r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» est le </w:t>
      </w:r>
      <w:proofErr w:type="spellStart"/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CdL</w:t>
      </w:r>
      <w:proofErr w:type="spellEnd"/>
      <w:r w:rsidRPr="4CEC1243" w:rsidR="4CEC1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.</w:t>
      </w:r>
    </w:p>
    <w:p xmlns:wp14="http://schemas.microsoft.com/office/word/2010/wordml" w:rsidP="230B847E" w14:paraId="4CFE7AE0" wp14:textId="4EAEC9EB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       7. Pour trouver le </w:t>
      </w:r>
      <w:proofErr w:type="spellStart"/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93300"/>
          <w:sz w:val="22"/>
          <w:szCs w:val="22"/>
          <w:lang w:val="fr-FR"/>
        </w:rPr>
        <w:t>CdN</w:t>
      </w:r>
      <w:proofErr w:type="spellEnd"/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, on pose la question « a qui » / « à quoi » / « de qui » / « de quoi » après un nom : un stylo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33C0B" w:themeColor="accent2" w:themeTint="FF" w:themeShade="80"/>
          <w:sz w:val="22"/>
          <w:szCs w:val="22"/>
          <w:lang w:val="fr-FR"/>
        </w:rPr>
        <w:t xml:space="preserve"> DE QUOI</w:t>
      </w:r>
    </w:p>
    <w:p xmlns:wp14="http://schemas.microsoft.com/office/word/2010/wordml" w:rsidP="230B847E" w14:paraId="574C0EDF" wp14:textId="4D4E410D">
      <w:pPr>
        <w:pStyle w:val="Normal"/>
        <w:spacing w:after="160" w:line="259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=&gt; Un stylo «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93300"/>
          <w:sz w:val="22"/>
          <w:szCs w:val="22"/>
          <w:lang w:val="fr-FR"/>
        </w:rPr>
        <w:t xml:space="preserve"> de couleur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» : « 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993300"/>
          <w:sz w:val="22"/>
          <w:szCs w:val="22"/>
          <w:lang w:val="fr-FR"/>
        </w:rPr>
        <w:t>de couleur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» est le 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FR"/>
        </w:rPr>
        <w:t>complément du nom</w:t>
      </w:r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« stylo </w:t>
      </w:r>
      <w:proofErr w:type="gramStart"/>
      <w:r w:rsidRPr="230B847E" w:rsidR="230B84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» .</w:t>
      </w:r>
      <w:proofErr w:type="gramEnd"/>
    </w:p>
    <w:p xmlns:wp14="http://schemas.microsoft.com/office/word/2010/wordml" w:rsidP="031EBB7E" w14:paraId="5E5787A5" wp14:textId="1790B952">
      <w:pPr>
        <w:pStyle w:val="Normal"/>
      </w:pPr>
    </w:p>
    <w:p w:rsidR="031EBB7E" w:rsidP="031EBB7E" w:rsidRDefault="031EBB7E" w14:paraId="58541C1B" w14:textId="62D66C3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256861"/>
    <w:rsid w:val="01256861"/>
    <w:rsid w:val="031EBB7E"/>
    <w:rsid w:val="230B847E"/>
    <w:rsid w:val="4CE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6861"/>
  <w15:chartTrackingRefBased/>
  <w15:docId w15:val="{0F28031C-4BEA-4082-A3FD-1320C3D4A4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d863162a1b442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4</revision>
  <dcterms:created xsi:type="dcterms:W3CDTF">2021-10-08T14:57:28.6225335Z</dcterms:created>
  <dcterms:modified xsi:type="dcterms:W3CDTF">2021-10-08T15:26:27.4074586Z</dcterms:modified>
</coreProperties>
</file>