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LE PATRIMOINE - AQA</w:t>
      </w:r>
      <w:r w:rsidDel="00000000" w:rsidR="00000000" w:rsidRPr="00000000">
        <w:rPr>
          <w:rtl w:val="0"/>
        </w:rPr>
      </w:r>
    </w:p>
    <w:p w:rsidR="00000000" w:rsidDel="00000000" w:rsidP="00000000" w:rsidRDefault="00000000" w:rsidRPr="00000000" w14:paraId="00000002">
      <w:pPr>
        <w:spacing w:after="160" w:line="259"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Edith Piaf.</w:t>
      </w:r>
    </w:p>
    <w:p w:rsidR="00000000" w:rsidDel="00000000" w:rsidP="00000000" w:rsidRDefault="00000000" w:rsidRPr="00000000" w14:paraId="00000003">
      <w:pPr>
        <w:spacing w:after="160" w:line="259"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Lisez le texte et répondez aux questions en anglais.</w:t>
      </w:r>
    </w:p>
    <w:p w:rsidR="00000000" w:rsidDel="00000000" w:rsidP="00000000" w:rsidRDefault="00000000" w:rsidRPr="00000000" w14:paraId="00000004">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vie d’Edith Piaf a été brève et intense. Piaf est sans conteste l’artiste féminine qui a le plus marqué le XXème siècle, tant par la grandeur de sa voix que par son destin tragique. </w:t>
      </w:r>
    </w:p>
    <w:p w:rsidR="00000000" w:rsidDel="00000000" w:rsidP="00000000" w:rsidRDefault="00000000" w:rsidRPr="00000000" w14:paraId="00000005">
      <w:pPr>
        <w:spacing w:lin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Edith Piaf est née le 19 décembre 1915 à Paris dans le quartier de Belleville. Son père est contorsionniste dans un cirque itinérant et sa mère chanteuse de rue. Sa mère l'abandonne et son père prend la décision de la confier, à l’âge de deux ans, à sa grand-mère paternelle, patronne d’une maison close en Normandie, avant de partir à la guerre. A la fin de la guerre, Edith et son père repartent sur les routes. C’est en accompagnant son père lors de ses spectacles de rue qu’Edith se découvre un talent pour la chanson. A 15 ans, fatiguée de cette vie itinérante, Edith part vivre sa vie. Elle rencontre son premier amour Louis Dupont, qu’elle surnomme affectueusement "P’tit Louis". En 1933, une petite Marcelle naît de leur relation. Cependant, le bonheur est de courte durée. A l’âge de deux ans, Marcelle meurt d’une méningite foudroyante. </w:t>
      </w:r>
      <w:r w:rsidDel="00000000" w:rsidR="00000000" w:rsidRPr="00000000">
        <w:rPr>
          <w:rFonts w:ascii="Calibri" w:cs="Calibri" w:eastAsia="Calibri" w:hAnsi="Calibri"/>
          <w:sz w:val="24"/>
          <w:szCs w:val="24"/>
          <w:highlight w:val="white"/>
          <w:rtl w:val="0"/>
        </w:rPr>
        <w:t xml:space="preserve">Edith quitte "P’tit Louis" et repart à Paris. </w:t>
      </w:r>
      <w:r w:rsidDel="00000000" w:rsidR="00000000" w:rsidRPr="00000000">
        <w:rPr>
          <w:rFonts w:ascii="Calibri" w:cs="Calibri" w:eastAsia="Calibri" w:hAnsi="Calibri"/>
          <w:sz w:val="24"/>
          <w:szCs w:val="24"/>
          <w:rtl w:val="0"/>
        </w:rPr>
        <w:t xml:space="preserve">Edith chante dans les rues des quartiers de Pigalle et de Belleville </w:t>
      </w:r>
      <w:r w:rsidDel="00000000" w:rsidR="00000000" w:rsidRPr="00000000">
        <w:rPr>
          <w:rFonts w:ascii="Calibri" w:cs="Calibri" w:eastAsia="Calibri" w:hAnsi="Calibri"/>
          <w:sz w:val="24"/>
          <w:szCs w:val="24"/>
          <w:highlight w:val="white"/>
          <w:rtl w:val="0"/>
        </w:rPr>
        <w:t xml:space="preserve">où elle commence, grâce à son don, à gagner sa vie, souvent accompagnée de sa meilleure amie, Simone, dite "Momone".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Elle est remarquée par Louis Leplée, propriétaire du cabaret Le Gerny's aux Champs Elysées. Il est le premier homme à lui faire confiance. Il l’engage dans son cabaret et la rebaptise</w:t>
      </w:r>
      <w:r w:rsidDel="00000000" w:rsidR="00000000" w:rsidRPr="00000000">
        <w:rPr>
          <w:rFonts w:ascii="Calibri" w:cs="Calibri" w:eastAsia="Calibri" w:hAnsi="Calibri"/>
          <w:sz w:val="24"/>
          <w:szCs w:val="24"/>
          <w:rtl w:val="0"/>
        </w:rPr>
        <w:t xml:space="preserve"> "La môme Piaf", </w:t>
      </w:r>
      <w:r w:rsidDel="00000000" w:rsidR="00000000" w:rsidRPr="00000000">
        <w:rPr>
          <w:rFonts w:ascii="Calibri" w:cs="Calibri" w:eastAsia="Calibri" w:hAnsi="Calibri"/>
          <w:sz w:val="24"/>
          <w:szCs w:val="24"/>
          <w:highlight w:val="white"/>
          <w:rtl w:val="0"/>
        </w:rPr>
        <w:t xml:space="preserve">surnom que Leplée lui donne du fait de sa petite taille et de sa fragilité apparente.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white"/>
          <w:rtl w:val="0"/>
        </w:rPr>
        <w:t xml:space="preserve">Edith, malgré sa petite taille –</w:t>
      </w:r>
      <w:r w:rsidDel="00000000" w:rsidR="00000000" w:rsidRPr="00000000">
        <w:rPr>
          <w:rFonts w:ascii="Calibri" w:cs="Calibri" w:eastAsia="Calibri" w:hAnsi="Calibri"/>
          <w:sz w:val="24"/>
          <w:szCs w:val="24"/>
          <w:rtl w:val="0"/>
        </w:rPr>
        <w:t xml:space="preserve"> elle ne mesure qu’1m47 </w:t>
      </w:r>
      <w:r w:rsidDel="00000000" w:rsidR="00000000" w:rsidRPr="00000000">
        <w:rPr>
          <w:rFonts w:ascii="Calibri" w:cs="Calibri" w:eastAsia="Calibri" w:hAnsi="Calibri"/>
          <w:sz w:val="24"/>
          <w:szCs w:val="24"/>
          <w:highlight w:val="white"/>
          <w:rtl w:val="0"/>
        </w:rPr>
        <w:t xml:space="preserve">– dégage une force de caractère inégalable et une voix hors du commun. </w:t>
      </w:r>
      <w:r w:rsidDel="00000000" w:rsidR="00000000" w:rsidRPr="00000000">
        <w:rPr>
          <w:rFonts w:ascii="Calibri" w:cs="Calibri" w:eastAsia="Calibri" w:hAnsi="Calibri"/>
          <w:sz w:val="24"/>
          <w:szCs w:val="24"/>
          <w:rtl w:val="0"/>
        </w:rPr>
        <w:t xml:space="preserve">Malheureusement, Louis Leplée, son premier mentor, est assassiné. Edith rencontre alors Raymond Asso. C’est grâce à lui qu’elle enregistre “Mon légionnaire” en 1937. La jeune fem</w:t>
      </w:r>
      <w:r w:rsidDel="00000000" w:rsidR="00000000" w:rsidRPr="00000000">
        <w:rPr>
          <w:rFonts w:ascii="Calibri" w:cs="Calibri" w:eastAsia="Calibri" w:hAnsi="Calibri"/>
          <w:sz w:val="24"/>
          <w:szCs w:val="24"/>
          <w:highlight w:val="white"/>
          <w:rtl w:val="0"/>
        </w:rPr>
        <w:t xml:space="preserve">me monte tous les soirs sur scène et connaît un véritable triomphe. En 1945 sort </w:t>
      </w:r>
      <w:r w:rsidDel="00000000" w:rsidR="00000000" w:rsidRPr="00000000">
        <w:rPr>
          <w:rFonts w:ascii="Calibri" w:cs="Calibri" w:eastAsia="Calibri" w:hAnsi="Calibri"/>
          <w:i w:val="1"/>
          <w:sz w:val="24"/>
          <w:szCs w:val="24"/>
          <w:highlight w:val="white"/>
          <w:rtl w:val="0"/>
        </w:rPr>
        <w:t xml:space="preserve">La vie en rose</w:t>
      </w:r>
      <w:r w:rsidDel="00000000" w:rsidR="00000000" w:rsidRPr="00000000">
        <w:rPr>
          <w:rFonts w:ascii="Calibri" w:cs="Calibri" w:eastAsia="Calibri" w:hAnsi="Calibri"/>
          <w:sz w:val="24"/>
          <w:szCs w:val="24"/>
          <w:highlight w:val="white"/>
          <w:rtl w:val="0"/>
        </w:rPr>
        <w:t xml:space="preserve">, son plus grand succès. Edith s’embarque alors pour une tournée aux Etats-Unis. A New-York elle rencontre Marcel</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Cerdan, son plus grand amour. Malheureusement, le boxeur périt tragiquement dans un accident d’avion, et Edith sombre peu à peu dans la dépression. Mais Edith, malgré sa santé fragile et son alcoolisme, remonte sur scène sans relâche. </w:t>
      </w:r>
    </w:p>
    <w:p w:rsidR="00000000" w:rsidDel="00000000" w:rsidP="00000000" w:rsidRDefault="00000000" w:rsidRPr="00000000" w14:paraId="00000006">
      <w:pPr>
        <w:spacing w:after="160" w:line="259"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Très affaiblie, elle décède à seulement 47 ans, après avoir connu une dernière fois l’amour auprès du jeune Théo</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Sarapo. </w:t>
      </w:r>
      <w:r w:rsidDel="00000000" w:rsidR="00000000" w:rsidRPr="00000000">
        <w:rPr>
          <w:rFonts w:ascii="Calibri" w:cs="Calibri" w:eastAsia="Calibri" w:hAnsi="Calibri"/>
          <w:sz w:val="24"/>
          <w:szCs w:val="24"/>
          <w:rtl w:val="0"/>
        </w:rPr>
        <w:t xml:space="preserve">Parmi les chansons les plus belles et les plus populaires d’Edith Piaf on distingue "La vie en rose", "L’hymne à l’amour" ou encore "Non, je ne regrette rien". </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Répondez aux questions en ANGLAIS.</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Où et quand est née Édith Piaf ? (1)</w:t>
      </w:r>
    </w:p>
    <w:p w:rsidR="00000000" w:rsidDel="00000000" w:rsidP="00000000" w:rsidRDefault="00000000" w:rsidRPr="00000000" w14:paraId="0000000A">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 activité professionnelle ses parents exercent-ils ?  (2)</w:t>
      </w:r>
    </w:p>
    <w:p w:rsidR="00000000" w:rsidDel="00000000" w:rsidP="00000000" w:rsidRDefault="00000000" w:rsidRPr="00000000" w14:paraId="0000000B">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Quelle relation Édith Piaf entretient-elle avec sa mère ? (1)</w:t>
      </w:r>
    </w:p>
    <w:p w:rsidR="00000000" w:rsidDel="00000000" w:rsidP="00000000" w:rsidRDefault="00000000" w:rsidRPr="00000000" w14:paraId="0000000C">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Avec qui Édith doit-elle vivre et pourquoi, à l'âge de 2 ans ? (2)</w:t>
      </w:r>
    </w:p>
    <w:p w:rsidR="00000000" w:rsidDel="00000000" w:rsidP="00000000" w:rsidRDefault="00000000" w:rsidRPr="00000000" w14:paraId="0000000D">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Quand commence-t-elle à chanter ? (1)</w:t>
      </w:r>
    </w:p>
    <w:p w:rsidR="00000000" w:rsidDel="00000000" w:rsidP="00000000" w:rsidRDefault="00000000" w:rsidRPr="00000000" w14:paraId="0000000E">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 est Momone ? (1) </w:t>
      </w:r>
    </w:p>
    <w:p w:rsidR="00000000" w:rsidDel="00000000" w:rsidP="00000000" w:rsidRDefault="00000000" w:rsidRPr="00000000" w14:paraId="0000000F">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 est Louis Leplée ? (2)</w:t>
      </w:r>
    </w:p>
    <w:p w:rsidR="00000000" w:rsidDel="00000000" w:rsidP="00000000" w:rsidRDefault="00000000" w:rsidRPr="00000000" w14:paraId="00000010">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D'où vient le surnom de « la môme Piaf » ? (2)</w:t>
      </w:r>
    </w:p>
    <w:p w:rsidR="00000000" w:rsidDel="00000000" w:rsidP="00000000" w:rsidRDefault="00000000" w:rsidRPr="00000000" w14:paraId="00000011">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 l'a aidée à devenir une grande star ? et comment ? (2)</w:t>
      </w:r>
    </w:p>
    <w:p w:rsidR="00000000" w:rsidDel="00000000" w:rsidP="00000000" w:rsidRDefault="00000000" w:rsidRPr="00000000" w14:paraId="00000012">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Qu'est-ce que “la vie en rose” ?</w:t>
      </w:r>
    </w:p>
    <w:p w:rsidR="00000000" w:rsidDel="00000000" w:rsidP="00000000" w:rsidRDefault="00000000" w:rsidRPr="00000000" w14:paraId="00000013">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 est Marcel Cerdan ? (3)</w:t>
      </w:r>
    </w:p>
    <w:p w:rsidR="00000000" w:rsidDel="00000000" w:rsidP="00000000" w:rsidRDefault="00000000" w:rsidRPr="00000000" w14:paraId="00000014">
      <w:pPr>
        <w:numPr>
          <w:ilvl w:val="0"/>
          <w:numId w:val="1"/>
        </w:numPr>
        <w:spacing w:after="0" w:afterAutospacing="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Quelles tragédies a-t-elle vécues dans sa vie ? (3)</w:t>
      </w:r>
    </w:p>
    <w:p w:rsidR="00000000" w:rsidDel="00000000" w:rsidP="00000000" w:rsidRDefault="00000000" w:rsidRPr="00000000" w14:paraId="00000015">
      <w:pPr>
        <w:numPr>
          <w:ilvl w:val="0"/>
          <w:numId w:val="1"/>
        </w:numPr>
        <w:spacing w:after="16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Donnez deux (autres) titres de chanson qui ont eu énormément de succès.</w:t>
      </w:r>
    </w:p>
    <w:p w:rsidR="00000000" w:rsidDel="00000000" w:rsidP="00000000" w:rsidRDefault="00000000" w:rsidRPr="00000000" w14:paraId="00000016">
      <w:pPr>
        <w:spacing w:after="160" w:line="240" w:lineRule="auto"/>
        <w:rPr/>
      </w:pPr>
      <w:r w:rsidDel="00000000" w:rsidR="00000000" w:rsidRPr="00000000">
        <w:rPr>
          <w:rtl w:val="0"/>
        </w:rPr>
      </w:r>
    </w:p>
    <w:sectPr>
      <w:pgSz w:h="15840" w:w="12240" w:orient="portrait"/>
      <w:pgMar w:bottom="1440" w:top="720" w:left="720"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